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173BA" w14:textId="29312F04" w:rsidR="00B35350" w:rsidRDefault="00B35350" w:rsidP="000F4CAF">
      <w:pPr>
        <w:widowControl/>
        <w:shd w:val="clear" w:color="auto" w:fill="FFFFFF"/>
        <w:spacing w:line="600" w:lineRule="atLeast"/>
        <w:jc w:val="left"/>
        <w:rPr>
          <w:rFonts w:ascii="Calibri" w:eastAsia="仿宋" w:hAnsi="Calibri" w:cs="Calibri"/>
          <w:color w:val="171717"/>
          <w:kern w:val="0"/>
          <w:sz w:val="32"/>
          <w:szCs w:val="32"/>
        </w:rPr>
      </w:pPr>
      <w:r w:rsidRPr="00B35350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附件</w:t>
      </w:r>
      <w:r w:rsidR="00861953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一</w:t>
      </w:r>
      <w:r w:rsidR="006B7814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：</w:t>
      </w:r>
      <w:r w:rsidR="000F4CAF" w:rsidRPr="00B35350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关于电动</w:t>
      </w:r>
      <w:r w:rsidR="000F4CAF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自行车</w:t>
      </w:r>
      <w:r w:rsidR="000F4CAF" w:rsidRPr="00B35350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管理的相关</w:t>
      </w:r>
      <w:r w:rsidR="000F4CAF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法律法规</w:t>
      </w:r>
      <w:r w:rsidRPr="00B35350">
        <w:rPr>
          <w:rFonts w:ascii="Calibri" w:eastAsia="仿宋" w:hAnsi="Calibri" w:cs="Calibri"/>
          <w:color w:val="171717"/>
          <w:kern w:val="0"/>
          <w:sz w:val="32"/>
          <w:szCs w:val="32"/>
        </w:rPr>
        <w:t> </w:t>
      </w:r>
    </w:p>
    <w:p w14:paraId="160CABCC" w14:textId="77777777" w:rsidR="000F4CAF" w:rsidRPr="000F4CAF" w:rsidRDefault="000F4CAF" w:rsidP="000F4CAF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宋体"/>
          <w:color w:val="171717"/>
          <w:kern w:val="0"/>
          <w:sz w:val="32"/>
          <w:szCs w:val="32"/>
        </w:rPr>
      </w:pPr>
    </w:p>
    <w:p w14:paraId="776177F0" w14:textId="77777777" w:rsidR="00B35350" w:rsidRPr="00B35350" w:rsidRDefault="00B35350" w:rsidP="00B35350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171717"/>
          <w:kern w:val="0"/>
          <w:sz w:val="27"/>
          <w:szCs w:val="27"/>
        </w:rPr>
      </w:pPr>
      <w:r w:rsidRPr="00B35350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1.</w:t>
      </w:r>
      <w:r w:rsidRPr="00B35350">
        <w:rPr>
          <w:rFonts w:ascii="仿宋" w:eastAsia="仿宋" w:hAnsi="仿宋" w:cs="宋体" w:hint="eastAsia"/>
          <w:b/>
          <w:bCs/>
          <w:color w:val="171717"/>
          <w:kern w:val="0"/>
          <w:sz w:val="32"/>
          <w:szCs w:val="32"/>
        </w:rPr>
        <w:t>《高层民用建筑消防安全管理规定》（</w:t>
      </w:r>
      <w:r w:rsidRPr="00B35350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中华人民共和国应急管理部令第5号</w:t>
      </w:r>
      <w:r w:rsidRPr="00B35350">
        <w:rPr>
          <w:rFonts w:ascii="仿宋" w:eastAsia="仿宋" w:hAnsi="仿宋" w:cs="宋体" w:hint="eastAsia"/>
          <w:b/>
          <w:bCs/>
          <w:color w:val="171717"/>
          <w:kern w:val="0"/>
          <w:sz w:val="32"/>
          <w:szCs w:val="32"/>
        </w:rPr>
        <w:t>）</w:t>
      </w:r>
      <w:r w:rsidRPr="00B35350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规定，禁止在高层民用建筑公共门厅、疏散走道、楼梯间、安全出口停放电动自行车或者为电动自行车充电。</w:t>
      </w:r>
    </w:p>
    <w:p w14:paraId="71433C6D" w14:textId="77777777" w:rsidR="00B35350" w:rsidRPr="00B35350" w:rsidRDefault="00B35350" w:rsidP="00B35350">
      <w:pPr>
        <w:widowControl/>
        <w:shd w:val="clear" w:color="auto" w:fill="FFFFFF"/>
        <w:spacing w:line="600" w:lineRule="atLeast"/>
        <w:ind w:firstLineChars="100" w:firstLine="320"/>
        <w:jc w:val="left"/>
        <w:rPr>
          <w:rFonts w:ascii="微软雅黑" w:eastAsia="微软雅黑" w:hAnsi="微软雅黑" w:cs="宋体"/>
          <w:color w:val="171717"/>
          <w:kern w:val="0"/>
          <w:sz w:val="27"/>
          <w:szCs w:val="27"/>
        </w:rPr>
      </w:pPr>
      <w:r w:rsidRPr="00B35350">
        <w:rPr>
          <w:rFonts w:ascii="Calibri" w:eastAsia="仿宋" w:hAnsi="Calibri" w:cs="Calibri"/>
          <w:color w:val="171717"/>
          <w:kern w:val="0"/>
          <w:sz w:val="32"/>
          <w:szCs w:val="32"/>
        </w:rPr>
        <w:t>    </w:t>
      </w:r>
      <w:r w:rsidRPr="00B35350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2.</w:t>
      </w:r>
      <w:r w:rsidRPr="00B35350">
        <w:rPr>
          <w:rFonts w:ascii="仿宋" w:eastAsia="仿宋" w:hAnsi="仿宋" w:cs="宋体" w:hint="eastAsia"/>
          <w:b/>
          <w:bCs/>
          <w:color w:val="171717"/>
          <w:kern w:val="0"/>
          <w:sz w:val="32"/>
          <w:szCs w:val="32"/>
        </w:rPr>
        <w:t>《广东省消防工作若干规定》（广东省人民政府令第282号）规定，</w:t>
      </w:r>
      <w:r w:rsidRPr="00B35350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禁止在不符合消防安全条件的室内场所以及疏散通道、安全出口、楼梯间停放电动自行车、电动摩托车；禁止违反用电安全要求私拉电线、插座给电动自行车、电动摩托车充电；禁止在电动自行车、电动摩托车集中充电场所存放易燃、可燃物品。</w:t>
      </w:r>
    </w:p>
    <w:p w14:paraId="3B7226BF" w14:textId="13D7910C" w:rsidR="00B35350" w:rsidRDefault="00B35350" w:rsidP="00B35350">
      <w:pPr>
        <w:widowControl/>
        <w:shd w:val="clear" w:color="auto" w:fill="FFFFFF"/>
        <w:spacing w:line="600" w:lineRule="atLeast"/>
        <w:ind w:firstLine="645"/>
        <w:jc w:val="left"/>
        <w:rPr>
          <w:rFonts w:ascii="仿宋" w:eastAsia="仿宋" w:hAnsi="仿宋" w:cs="宋体"/>
          <w:color w:val="171717"/>
          <w:kern w:val="0"/>
          <w:sz w:val="32"/>
          <w:szCs w:val="32"/>
        </w:rPr>
      </w:pPr>
      <w:r w:rsidRPr="00B35350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3.</w:t>
      </w:r>
      <w:r w:rsidRPr="00B35350">
        <w:rPr>
          <w:rFonts w:ascii="仿宋" w:eastAsia="仿宋" w:hAnsi="仿宋" w:cs="宋体" w:hint="eastAsia"/>
          <w:b/>
          <w:bCs/>
          <w:color w:val="171717"/>
          <w:kern w:val="0"/>
          <w:sz w:val="32"/>
          <w:szCs w:val="32"/>
        </w:rPr>
        <w:t>《广州市公安局交通警察支队关于实施电动自行车登记管理的通告》（穗公交规字〔2021〕2号）</w:t>
      </w:r>
      <w:r w:rsidRPr="00B35350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规定，上道路行驶的电动自行车应当登记取得号牌和行驶证，2022年10月1日后将对未登记上牌仍上道路行驶的电动自行车依法予以处罚</w:t>
      </w:r>
      <w:r w:rsidR="000F4CAF"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。</w:t>
      </w:r>
    </w:p>
    <w:p w14:paraId="4C9ECE74" w14:textId="27D62DD5" w:rsidR="0052391B" w:rsidRDefault="0052391B" w:rsidP="00CC12FA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宋体"/>
          <w:color w:val="171717"/>
          <w:kern w:val="0"/>
          <w:sz w:val="32"/>
          <w:szCs w:val="32"/>
        </w:rPr>
      </w:pPr>
    </w:p>
    <w:p w14:paraId="5EA9099C" w14:textId="15E29F95" w:rsidR="005C6B3E" w:rsidRDefault="005C6B3E" w:rsidP="00CC12FA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宋体"/>
          <w:color w:val="171717"/>
          <w:kern w:val="0"/>
          <w:sz w:val="32"/>
          <w:szCs w:val="32"/>
        </w:rPr>
      </w:pPr>
    </w:p>
    <w:p w14:paraId="3210DEE9" w14:textId="4C446AEF" w:rsidR="005C6B3E" w:rsidRDefault="005C6B3E" w:rsidP="00CC12FA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宋体"/>
          <w:color w:val="171717"/>
          <w:kern w:val="0"/>
          <w:sz w:val="32"/>
          <w:szCs w:val="32"/>
        </w:rPr>
      </w:pPr>
    </w:p>
    <w:p w14:paraId="77C727F1" w14:textId="2E542F94" w:rsidR="005C6B3E" w:rsidRDefault="005C6B3E" w:rsidP="00CC12FA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宋体"/>
          <w:color w:val="171717"/>
          <w:kern w:val="0"/>
          <w:sz w:val="32"/>
          <w:szCs w:val="32"/>
        </w:rPr>
      </w:pPr>
    </w:p>
    <w:p w14:paraId="1D33B1A0" w14:textId="05364906" w:rsidR="000D4725" w:rsidRPr="006B7814" w:rsidRDefault="000D4725" w:rsidP="006B7814">
      <w:pPr>
        <w:widowControl/>
        <w:jc w:val="left"/>
        <w:rPr>
          <w:rFonts w:ascii="仿宋" w:eastAsia="仿宋" w:hAnsi="仿宋" w:cs="宋体" w:hint="eastAsia"/>
          <w:color w:val="171717"/>
          <w:kern w:val="0"/>
          <w:sz w:val="32"/>
          <w:szCs w:val="32"/>
        </w:rPr>
      </w:pPr>
      <w:bookmarkStart w:id="0" w:name="_GoBack"/>
      <w:bookmarkEnd w:id="0"/>
    </w:p>
    <w:sectPr w:rsidR="000D4725" w:rsidRPr="006B7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A07D3" w14:textId="77777777" w:rsidR="007B262C" w:rsidRDefault="007B262C" w:rsidP="003B2F90">
      <w:r>
        <w:separator/>
      </w:r>
    </w:p>
  </w:endnote>
  <w:endnote w:type="continuationSeparator" w:id="0">
    <w:p w14:paraId="7411EB8D" w14:textId="77777777" w:rsidR="007B262C" w:rsidRDefault="007B262C" w:rsidP="003B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40BE8" w14:textId="77777777" w:rsidR="007B262C" w:rsidRDefault="007B262C" w:rsidP="003B2F90">
      <w:r>
        <w:separator/>
      </w:r>
    </w:p>
  </w:footnote>
  <w:footnote w:type="continuationSeparator" w:id="0">
    <w:p w14:paraId="14D65136" w14:textId="77777777" w:rsidR="007B262C" w:rsidRDefault="007B262C" w:rsidP="003B2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0C"/>
    <w:rsid w:val="000073FA"/>
    <w:rsid w:val="000455C1"/>
    <w:rsid w:val="00052BB8"/>
    <w:rsid w:val="000559F4"/>
    <w:rsid w:val="000B1B0D"/>
    <w:rsid w:val="000B5CBD"/>
    <w:rsid w:val="000D0893"/>
    <w:rsid w:val="000D4725"/>
    <w:rsid w:val="000F0FA4"/>
    <w:rsid w:val="000F4CAF"/>
    <w:rsid w:val="00146D50"/>
    <w:rsid w:val="0016752D"/>
    <w:rsid w:val="002F4671"/>
    <w:rsid w:val="002F46AA"/>
    <w:rsid w:val="00315C2B"/>
    <w:rsid w:val="0035029D"/>
    <w:rsid w:val="00395A9C"/>
    <w:rsid w:val="003B2F90"/>
    <w:rsid w:val="003B3BC3"/>
    <w:rsid w:val="003C7D41"/>
    <w:rsid w:val="003D63B3"/>
    <w:rsid w:val="00424A2D"/>
    <w:rsid w:val="00430D09"/>
    <w:rsid w:val="004560E3"/>
    <w:rsid w:val="004B5C72"/>
    <w:rsid w:val="0052391B"/>
    <w:rsid w:val="00527F8A"/>
    <w:rsid w:val="005B5818"/>
    <w:rsid w:val="005C57DE"/>
    <w:rsid w:val="005C6B3E"/>
    <w:rsid w:val="005C70A7"/>
    <w:rsid w:val="005F57CF"/>
    <w:rsid w:val="00647111"/>
    <w:rsid w:val="006533EA"/>
    <w:rsid w:val="00661306"/>
    <w:rsid w:val="00672126"/>
    <w:rsid w:val="006B3DA0"/>
    <w:rsid w:val="006B7814"/>
    <w:rsid w:val="006D061E"/>
    <w:rsid w:val="006E7268"/>
    <w:rsid w:val="00701BFD"/>
    <w:rsid w:val="00720955"/>
    <w:rsid w:val="00722D03"/>
    <w:rsid w:val="007B262C"/>
    <w:rsid w:val="00824295"/>
    <w:rsid w:val="00861953"/>
    <w:rsid w:val="00870AE0"/>
    <w:rsid w:val="00886690"/>
    <w:rsid w:val="008A7D8F"/>
    <w:rsid w:val="008E1660"/>
    <w:rsid w:val="009C27ED"/>
    <w:rsid w:val="009C2CC9"/>
    <w:rsid w:val="00A03104"/>
    <w:rsid w:val="00A214AD"/>
    <w:rsid w:val="00A92881"/>
    <w:rsid w:val="00AB5D0C"/>
    <w:rsid w:val="00AC6FAC"/>
    <w:rsid w:val="00AD1BFB"/>
    <w:rsid w:val="00AF7ED7"/>
    <w:rsid w:val="00B35350"/>
    <w:rsid w:val="00B67012"/>
    <w:rsid w:val="00B825B4"/>
    <w:rsid w:val="00B871A2"/>
    <w:rsid w:val="00BF5172"/>
    <w:rsid w:val="00CC12FA"/>
    <w:rsid w:val="00CD1739"/>
    <w:rsid w:val="00D46E17"/>
    <w:rsid w:val="00D57B70"/>
    <w:rsid w:val="00D74F51"/>
    <w:rsid w:val="00DC05DA"/>
    <w:rsid w:val="00DE5BC9"/>
    <w:rsid w:val="00E16BFF"/>
    <w:rsid w:val="00E30ECC"/>
    <w:rsid w:val="00E73530"/>
    <w:rsid w:val="00E74EDA"/>
    <w:rsid w:val="00E860F1"/>
    <w:rsid w:val="00EE0113"/>
    <w:rsid w:val="00F019FA"/>
    <w:rsid w:val="00F81BDF"/>
    <w:rsid w:val="00F85C7E"/>
    <w:rsid w:val="00FB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B934D"/>
  <w15:chartTrackingRefBased/>
  <w15:docId w15:val="{15BAC3FC-E253-44A7-8739-9E71F721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3535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F9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35350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B35350"/>
    <w:rPr>
      <w:b/>
      <w:bCs/>
    </w:rPr>
  </w:style>
  <w:style w:type="character" w:customStyle="1" w:styleId="15">
    <w:name w:val="15"/>
    <w:basedOn w:val="a0"/>
    <w:rsid w:val="00B35350"/>
  </w:style>
  <w:style w:type="paragraph" w:styleId="a6">
    <w:name w:val="Normal (Web)"/>
    <w:basedOn w:val="a"/>
    <w:uiPriority w:val="99"/>
    <w:semiHidden/>
    <w:unhideWhenUsed/>
    <w:rsid w:val="00B35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51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刘艺</cp:lastModifiedBy>
  <cp:revision>3</cp:revision>
  <cp:lastPrinted>2022-10-10T01:17:00Z</cp:lastPrinted>
  <dcterms:created xsi:type="dcterms:W3CDTF">2022-10-14T08:54:00Z</dcterms:created>
  <dcterms:modified xsi:type="dcterms:W3CDTF">2022-10-14T08:55:00Z</dcterms:modified>
</cp:coreProperties>
</file>