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E808" w14:textId="77777777" w:rsidR="005F5920" w:rsidRPr="0037311E" w:rsidRDefault="00AF507E">
      <w:pPr>
        <w:widowControl/>
        <w:shd w:val="clear" w:color="auto" w:fill="FFFFFF"/>
        <w:jc w:val="center"/>
        <w:rPr>
          <w:rFonts w:ascii="小标宋" w:eastAsia="小标宋" w:hAnsi="微软雅黑" w:cs="宋体"/>
          <w:color w:val="333333"/>
          <w:kern w:val="0"/>
          <w:sz w:val="44"/>
          <w:szCs w:val="44"/>
        </w:rPr>
      </w:pPr>
      <w:r w:rsidRPr="0037311E">
        <w:rPr>
          <w:rFonts w:ascii="小标宋" w:eastAsia="小标宋" w:hAnsi="仿宋" w:cs="Helvetica" w:hint="eastAsia"/>
          <w:color w:val="000000"/>
          <w:kern w:val="0"/>
          <w:sz w:val="44"/>
          <w:szCs w:val="44"/>
        </w:rPr>
        <w:t>暨南大学番禺校区</w:t>
      </w:r>
      <w:bookmarkStart w:id="0" w:name="_Hlk121836327"/>
      <w:r w:rsidRPr="0037311E">
        <w:rPr>
          <w:rFonts w:ascii="小标宋" w:eastAsia="小标宋" w:hAnsi="微软雅黑" w:cs="宋体" w:hint="eastAsia"/>
          <w:color w:val="333333"/>
          <w:kern w:val="0"/>
          <w:sz w:val="44"/>
          <w:szCs w:val="44"/>
        </w:rPr>
        <w:t>民用无人驾驶航空器</w:t>
      </w:r>
    </w:p>
    <w:bookmarkEnd w:id="0"/>
    <w:p w14:paraId="594A592A" w14:textId="512DC5BD" w:rsidR="005F5920" w:rsidRPr="0037311E" w:rsidRDefault="00AF507E">
      <w:pPr>
        <w:widowControl/>
        <w:shd w:val="clear" w:color="auto" w:fill="FFFFFF"/>
        <w:jc w:val="center"/>
        <w:rPr>
          <w:rFonts w:ascii="小标宋" w:eastAsia="小标宋" w:hAnsi="微软雅黑" w:cs="宋体"/>
          <w:color w:val="333333"/>
          <w:kern w:val="0"/>
          <w:sz w:val="44"/>
          <w:szCs w:val="44"/>
        </w:rPr>
      </w:pPr>
      <w:r w:rsidRPr="0037311E">
        <w:rPr>
          <w:rFonts w:ascii="小标宋" w:eastAsia="小标宋" w:hAnsi="微软雅黑" w:cs="宋体" w:hint="eastAsia"/>
          <w:color w:val="333333"/>
          <w:kern w:val="0"/>
          <w:sz w:val="44"/>
          <w:szCs w:val="44"/>
        </w:rPr>
        <w:t>管理规定</w:t>
      </w:r>
    </w:p>
    <w:p w14:paraId="317D8164" w14:textId="577BA417" w:rsidR="005F5920" w:rsidRDefault="00AF507E" w:rsidP="00A505BB">
      <w:pPr>
        <w:widowControl/>
        <w:shd w:val="clear" w:color="auto" w:fill="FFFFFF"/>
        <w:ind w:firstLineChars="200" w:firstLine="640"/>
        <w:rPr>
          <w:rFonts w:ascii="仿宋" w:eastAsia="仿宋" w:hAnsi="仿宋" w:cs="Helvetica"/>
          <w:color w:val="000000"/>
          <w:kern w:val="0"/>
          <w:sz w:val="32"/>
          <w:szCs w:val="32"/>
        </w:rPr>
      </w:pPr>
      <w:r>
        <w:rPr>
          <w:rFonts w:ascii="仿宋" w:eastAsia="仿宋" w:hAnsi="仿宋" w:cs="Helvetica" w:hint="eastAsia"/>
          <w:color w:val="000000"/>
          <w:kern w:val="0"/>
          <w:sz w:val="32"/>
          <w:szCs w:val="32"/>
        </w:rPr>
        <w:t>为深化校园安全管理，做好民用无人驾驶航空器使用审批工作，保障师生生命财产安全，营造良好校园安全秩序。根据</w:t>
      </w:r>
      <w:r>
        <w:rPr>
          <w:rFonts w:ascii="仿宋" w:eastAsia="仿宋" w:hAnsi="仿宋" w:cs="Helvetica" w:hint="eastAsia"/>
          <w:kern w:val="0"/>
          <w:sz w:val="32"/>
          <w:szCs w:val="32"/>
        </w:rPr>
        <w:t>民航局</w:t>
      </w:r>
      <w:r>
        <w:rPr>
          <w:rFonts w:ascii="仿宋" w:eastAsia="仿宋" w:hAnsi="仿宋" w:cs="Helvetica" w:hint="eastAsia"/>
          <w:color w:val="000000"/>
          <w:kern w:val="0"/>
          <w:sz w:val="32"/>
          <w:szCs w:val="32"/>
        </w:rPr>
        <w:t>发布的《民用无人驾驶航空器经营性飞行活动管理办法（暂行）》、《广东省民用无人驾驶航空器治安管理办法》等相关文件精神，现制定暨南大学番禺校区民用无人驾驶航空器（以下简称“无人机”）使用管理规定，具体如下：</w:t>
      </w:r>
    </w:p>
    <w:p w14:paraId="36D9974B" w14:textId="77777777" w:rsidR="005F5920" w:rsidRDefault="00AF507E" w:rsidP="00A505BB">
      <w:pPr>
        <w:widowControl/>
        <w:shd w:val="clear" w:color="auto" w:fill="FFFFFF"/>
        <w:ind w:firstLineChars="200" w:firstLine="640"/>
        <w:rPr>
          <w:rFonts w:ascii="仿宋" w:eastAsia="仿宋" w:hAnsi="仿宋" w:cs="Helvetica"/>
          <w:color w:val="000000"/>
          <w:kern w:val="0"/>
          <w:sz w:val="32"/>
          <w:szCs w:val="32"/>
        </w:rPr>
      </w:pPr>
      <w:r>
        <w:rPr>
          <w:rFonts w:ascii="仿宋" w:eastAsia="仿宋" w:hAnsi="仿宋" w:cs="Helvetica" w:hint="eastAsia"/>
          <w:color w:val="000000"/>
          <w:kern w:val="0"/>
          <w:sz w:val="32"/>
          <w:szCs w:val="32"/>
        </w:rPr>
        <w:t>第一条 本规定中所指无人机为最大空机重量为250克以上（含250克）的用于开展航空测绘、科研、教学、摄影及飞行表演等活动的无人驾驶航空器。</w:t>
      </w:r>
    </w:p>
    <w:p w14:paraId="548DFA67" w14:textId="4CB74BD2" w:rsidR="005F5920" w:rsidRDefault="00AF507E" w:rsidP="00A505BB">
      <w:pPr>
        <w:widowControl/>
        <w:shd w:val="clear" w:color="auto" w:fill="FFFFFF"/>
        <w:ind w:firstLineChars="200" w:firstLine="640"/>
        <w:rPr>
          <w:rFonts w:ascii="仿宋" w:eastAsia="仿宋" w:hAnsi="仿宋" w:cs="Helvetica"/>
          <w:color w:val="000000"/>
          <w:kern w:val="0"/>
          <w:sz w:val="32"/>
          <w:szCs w:val="32"/>
        </w:rPr>
      </w:pPr>
      <w:r>
        <w:rPr>
          <w:rFonts w:ascii="仿宋" w:eastAsia="仿宋" w:hAnsi="仿宋" w:cs="Helvetica" w:hint="eastAsia"/>
          <w:color w:val="000000"/>
          <w:kern w:val="0"/>
          <w:sz w:val="32"/>
          <w:szCs w:val="32"/>
        </w:rPr>
        <w:t>第二条 在校园范围内使用无人机的单位</w:t>
      </w:r>
      <w:r w:rsidR="00C85BB4">
        <w:rPr>
          <w:rFonts w:ascii="仿宋" w:eastAsia="仿宋" w:hAnsi="仿宋" w:cs="Helvetica" w:hint="eastAsia"/>
          <w:color w:val="000000"/>
          <w:kern w:val="0"/>
          <w:sz w:val="32"/>
          <w:szCs w:val="32"/>
        </w:rPr>
        <w:t>（暂不受理个人申请）</w:t>
      </w:r>
      <w:r>
        <w:rPr>
          <w:rFonts w:ascii="仿宋" w:eastAsia="仿宋" w:hAnsi="仿宋" w:cs="Helvetica" w:hint="eastAsia"/>
          <w:color w:val="000000"/>
          <w:kern w:val="0"/>
          <w:sz w:val="32"/>
          <w:szCs w:val="32"/>
        </w:rPr>
        <w:t>，需填写《暨南大学番禺校区民用无人驾驶航空器使用申请表》（附件1）和《暨南大学番禺校区民用无人驾驶航空器使用安全承诺书》（附件2），</w:t>
      </w:r>
      <w:r w:rsidR="00A505BB">
        <w:rPr>
          <w:rFonts w:ascii="仿宋" w:eastAsia="仿宋" w:hAnsi="仿宋" w:cs="Helvetica" w:hint="eastAsia"/>
          <w:color w:val="000000"/>
          <w:kern w:val="0"/>
          <w:sz w:val="32"/>
          <w:szCs w:val="32"/>
        </w:rPr>
        <w:t>将所需资料</w:t>
      </w:r>
      <w:r>
        <w:rPr>
          <w:rFonts w:ascii="仿宋" w:eastAsia="仿宋" w:hAnsi="仿宋" w:cs="Helvetica" w:hint="eastAsia"/>
          <w:color w:val="000000"/>
          <w:kern w:val="0"/>
          <w:sz w:val="32"/>
          <w:szCs w:val="32"/>
        </w:rPr>
        <w:t>提前2个工作日提交至番禺校区保卫办公室</w:t>
      </w:r>
      <w:r w:rsidR="00A505BB">
        <w:rPr>
          <w:rFonts w:ascii="仿宋" w:eastAsia="仿宋" w:hAnsi="仿宋" w:cs="Helvetica" w:hint="eastAsia"/>
          <w:color w:val="000000"/>
          <w:kern w:val="0"/>
          <w:sz w:val="32"/>
          <w:szCs w:val="32"/>
        </w:rPr>
        <w:t>审批，并报校区党政事务办公室备案</w:t>
      </w:r>
      <w:r w:rsidR="001223F8">
        <w:rPr>
          <w:rFonts w:ascii="仿宋" w:eastAsia="仿宋" w:hAnsi="仿宋" w:cs="Helvetica" w:hint="eastAsia"/>
          <w:color w:val="000000"/>
          <w:kern w:val="0"/>
          <w:sz w:val="32"/>
          <w:szCs w:val="32"/>
        </w:rPr>
        <w:t>，</w:t>
      </w:r>
      <w:r>
        <w:rPr>
          <w:rFonts w:ascii="仿宋" w:eastAsia="仿宋" w:hAnsi="仿宋" w:cs="Helvetica" w:hint="eastAsia"/>
          <w:color w:val="000000"/>
          <w:kern w:val="0"/>
          <w:sz w:val="32"/>
          <w:szCs w:val="32"/>
        </w:rPr>
        <w:t>未经审批，任何单位不得在校区范围内使用无人机。</w:t>
      </w:r>
    </w:p>
    <w:p w14:paraId="65CC194F" w14:textId="2C4B45C1" w:rsidR="005F5920" w:rsidRDefault="00AF507E" w:rsidP="00A505BB">
      <w:pPr>
        <w:widowControl/>
        <w:shd w:val="clear" w:color="auto" w:fill="FFFFFF"/>
        <w:ind w:firstLineChars="200" w:firstLine="640"/>
        <w:rPr>
          <w:rFonts w:ascii="仿宋" w:eastAsia="仿宋" w:hAnsi="仿宋" w:cs="Helvetica"/>
          <w:color w:val="333333"/>
          <w:kern w:val="0"/>
          <w:sz w:val="32"/>
          <w:szCs w:val="32"/>
        </w:rPr>
      </w:pPr>
      <w:r>
        <w:rPr>
          <w:rFonts w:ascii="仿宋" w:eastAsia="仿宋" w:hAnsi="仿宋" w:cs="Helvetica" w:hint="eastAsia"/>
          <w:color w:val="000000"/>
          <w:kern w:val="0"/>
          <w:sz w:val="32"/>
          <w:szCs w:val="32"/>
        </w:rPr>
        <w:t>第三条 使用无人机的单位要做好飞行前的安全评估，不得在人员密集空域飞行，不得影响学校正常教学、科研和生活秩序，确保师生生命财产安全。</w:t>
      </w:r>
    </w:p>
    <w:p w14:paraId="61F3C802" w14:textId="77777777" w:rsidR="005F5920" w:rsidRDefault="00AF507E" w:rsidP="00A505BB">
      <w:pPr>
        <w:widowControl/>
        <w:shd w:val="clear" w:color="auto" w:fill="FFFFFF"/>
        <w:ind w:firstLineChars="200" w:firstLine="640"/>
        <w:rPr>
          <w:rFonts w:ascii="仿宋" w:eastAsia="仿宋" w:hAnsi="仿宋" w:cs="Helvetica"/>
          <w:color w:val="000000"/>
          <w:kern w:val="0"/>
          <w:sz w:val="32"/>
          <w:szCs w:val="32"/>
        </w:rPr>
      </w:pPr>
      <w:r>
        <w:rPr>
          <w:rFonts w:ascii="仿宋" w:eastAsia="仿宋" w:hAnsi="仿宋" w:cs="Helvetica" w:hint="eastAsia"/>
          <w:color w:val="000000"/>
          <w:kern w:val="0"/>
          <w:sz w:val="32"/>
          <w:szCs w:val="32"/>
        </w:rPr>
        <w:lastRenderedPageBreak/>
        <w:t>第四条 所使用无人机须在中国民用航空</w:t>
      </w:r>
      <w:proofErr w:type="gramStart"/>
      <w:r>
        <w:rPr>
          <w:rFonts w:ascii="仿宋" w:eastAsia="仿宋" w:hAnsi="仿宋" w:cs="Helvetica" w:hint="eastAsia"/>
          <w:color w:val="000000"/>
          <w:kern w:val="0"/>
          <w:sz w:val="32"/>
          <w:szCs w:val="32"/>
        </w:rPr>
        <w:t>管理局官网《民用无人驾驶航空器实名登记系统》</w:t>
      </w:r>
      <w:proofErr w:type="gramEnd"/>
      <w:r>
        <w:rPr>
          <w:rFonts w:ascii="仿宋" w:eastAsia="仿宋" w:hAnsi="仿宋" w:cs="Helvetica" w:hint="eastAsia"/>
          <w:color w:val="000000"/>
          <w:kern w:val="0"/>
          <w:sz w:val="32"/>
          <w:szCs w:val="32"/>
        </w:rPr>
        <w:t>进行注册，并将二</w:t>
      </w:r>
      <w:proofErr w:type="gramStart"/>
      <w:r>
        <w:rPr>
          <w:rFonts w:ascii="仿宋" w:eastAsia="仿宋" w:hAnsi="仿宋" w:cs="Helvetica" w:hint="eastAsia"/>
          <w:color w:val="000000"/>
          <w:kern w:val="0"/>
          <w:sz w:val="32"/>
          <w:szCs w:val="32"/>
        </w:rPr>
        <w:t>维码登记</w:t>
      </w:r>
      <w:proofErr w:type="gramEnd"/>
      <w:r>
        <w:rPr>
          <w:rFonts w:ascii="仿宋" w:eastAsia="仿宋" w:hAnsi="仿宋" w:cs="Helvetica" w:hint="eastAsia"/>
          <w:color w:val="000000"/>
          <w:kern w:val="0"/>
          <w:sz w:val="32"/>
          <w:szCs w:val="32"/>
        </w:rPr>
        <w:t>标识粘贴在申请表中。</w:t>
      </w:r>
    </w:p>
    <w:p w14:paraId="67D83DFC" w14:textId="77777777" w:rsidR="005F5920" w:rsidRDefault="00AF507E" w:rsidP="00A505BB">
      <w:pPr>
        <w:widowControl/>
        <w:shd w:val="clear" w:color="auto" w:fill="FFFFFF"/>
        <w:ind w:firstLineChars="200" w:firstLine="640"/>
        <w:rPr>
          <w:rFonts w:ascii="仿宋" w:eastAsia="仿宋" w:hAnsi="仿宋" w:cs="Helvetica"/>
          <w:color w:val="333333"/>
          <w:kern w:val="0"/>
          <w:sz w:val="32"/>
          <w:szCs w:val="32"/>
        </w:rPr>
      </w:pPr>
      <w:r>
        <w:rPr>
          <w:rFonts w:ascii="仿宋" w:eastAsia="仿宋" w:hAnsi="仿宋" w:cs="Helvetica" w:hint="eastAsia"/>
          <w:color w:val="000000"/>
          <w:kern w:val="0"/>
          <w:sz w:val="32"/>
          <w:szCs w:val="32"/>
        </w:rPr>
        <w:t>第五条 使用的无人机需与申报的无人机型号、尺寸、重量等各项参数相符，使用时间、用途、范围等需与申报情况一致。</w:t>
      </w:r>
    </w:p>
    <w:p w14:paraId="6DCEDD8A" w14:textId="77777777" w:rsidR="005F5920" w:rsidRDefault="00AF507E" w:rsidP="00A505BB">
      <w:pPr>
        <w:widowControl/>
        <w:shd w:val="clear" w:color="auto" w:fill="FFFFFF"/>
        <w:ind w:firstLineChars="200" w:firstLine="640"/>
        <w:rPr>
          <w:rFonts w:ascii="仿宋" w:eastAsia="仿宋" w:hAnsi="仿宋" w:cs="Helvetica"/>
          <w:color w:val="333333"/>
          <w:kern w:val="0"/>
          <w:sz w:val="32"/>
          <w:szCs w:val="32"/>
        </w:rPr>
      </w:pPr>
      <w:r>
        <w:rPr>
          <w:rFonts w:ascii="仿宋" w:eastAsia="仿宋" w:hAnsi="仿宋" w:cs="Helvetica" w:hint="eastAsia"/>
          <w:color w:val="000000"/>
          <w:kern w:val="0"/>
          <w:sz w:val="32"/>
          <w:szCs w:val="32"/>
        </w:rPr>
        <w:t>第六条 禁止使用无人机从事竞技、发布广告、标语等行为。</w:t>
      </w:r>
    </w:p>
    <w:p w14:paraId="3415E4AE" w14:textId="7DC6416B" w:rsidR="005F5920" w:rsidRDefault="00AF507E" w:rsidP="00A505BB">
      <w:pPr>
        <w:widowControl/>
        <w:shd w:val="clear" w:color="auto" w:fill="FFFFFF"/>
        <w:ind w:firstLineChars="200" w:firstLine="640"/>
        <w:rPr>
          <w:rFonts w:ascii="仿宋" w:eastAsia="仿宋" w:hAnsi="仿宋" w:cs="Helvetica"/>
          <w:color w:val="333333"/>
          <w:kern w:val="0"/>
          <w:sz w:val="32"/>
          <w:szCs w:val="32"/>
        </w:rPr>
      </w:pPr>
      <w:r>
        <w:rPr>
          <w:rFonts w:ascii="仿宋" w:eastAsia="仿宋" w:hAnsi="仿宋" w:cs="Helvetica" w:hint="eastAsia"/>
          <w:color w:val="000000"/>
          <w:kern w:val="0"/>
          <w:sz w:val="32"/>
          <w:szCs w:val="32"/>
        </w:rPr>
        <w:t>第七条 未经申请和批准，擅自使用</w:t>
      </w:r>
      <w:r>
        <w:rPr>
          <w:rFonts w:ascii="仿宋" w:eastAsia="仿宋" w:hAnsi="仿宋" w:cs="Helvetica" w:hint="eastAsia"/>
          <w:color w:val="333333"/>
          <w:kern w:val="0"/>
          <w:sz w:val="32"/>
          <w:szCs w:val="32"/>
        </w:rPr>
        <w:t>无人机</w:t>
      </w:r>
      <w:r>
        <w:rPr>
          <w:rFonts w:ascii="仿宋" w:eastAsia="仿宋" w:hAnsi="仿宋" w:cs="Helvetica" w:hint="eastAsia"/>
          <w:color w:val="000000"/>
          <w:kern w:val="0"/>
          <w:sz w:val="32"/>
          <w:szCs w:val="32"/>
        </w:rPr>
        <w:t>的，由校区保卫办公室暂扣该</w:t>
      </w:r>
      <w:r>
        <w:rPr>
          <w:rFonts w:ascii="仿宋" w:eastAsia="仿宋" w:hAnsi="仿宋" w:cs="Helvetica" w:hint="eastAsia"/>
          <w:color w:val="333333"/>
          <w:kern w:val="0"/>
          <w:sz w:val="32"/>
          <w:szCs w:val="32"/>
        </w:rPr>
        <w:t>无人机</w:t>
      </w:r>
      <w:r>
        <w:rPr>
          <w:rFonts w:ascii="仿宋" w:eastAsia="仿宋" w:hAnsi="仿宋" w:cs="Helvetica" w:hint="eastAsia"/>
          <w:color w:val="000000"/>
          <w:kern w:val="0"/>
          <w:sz w:val="32"/>
          <w:szCs w:val="32"/>
        </w:rPr>
        <w:t>，并</w:t>
      </w:r>
      <w:r w:rsidR="00A505BB">
        <w:rPr>
          <w:rFonts w:ascii="仿宋" w:eastAsia="仿宋" w:hAnsi="仿宋" w:cs="Helvetica" w:hint="eastAsia"/>
          <w:color w:val="000000"/>
          <w:kern w:val="0"/>
          <w:sz w:val="32"/>
          <w:szCs w:val="32"/>
        </w:rPr>
        <w:t>给予</w:t>
      </w:r>
      <w:r>
        <w:rPr>
          <w:rFonts w:ascii="仿宋" w:eastAsia="仿宋" w:hAnsi="仿宋" w:cs="Helvetica" w:hint="eastAsia"/>
          <w:color w:val="000000"/>
          <w:kern w:val="0"/>
          <w:sz w:val="32"/>
          <w:szCs w:val="32"/>
        </w:rPr>
        <w:t>通报。</w:t>
      </w:r>
    </w:p>
    <w:p w14:paraId="46F2B044" w14:textId="39C89271" w:rsidR="005F5920" w:rsidRDefault="00AF507E" w:rsidP="00A505BB">
      <w:pPr>
        <w:widowControl/>
        <w:shd w:val="clear" w:color="auto" w:fill="FFFFFF"/>
        <w:ind w:firstLineChars="200" w:firstLine="640"/>
        <w:rPr>
          <w:rFonts w:ascii="仿宋" w:eastAsia="仿宋" w:hAnsi="仿宋" w:cs="Helvetica"/>
          <w:color w:val="333333"/>
          <w:kern w:val="0"/>
          <w:sz w:val="32"/>
          <w:szCs w:val="32"/>
        </w:rPr>
      </w:pPr>
      <w:r>
        <w:rPr>
          <w:rFonts w:ascii="仿宋" w:eastAsia="仿宋" w:hAnsi="仿宋" w:cs="Helvetica" w:hint="eastAsia"/>
          <w:color w:val="000000"/>
          <w:kern w:val="0"/>
          <w:sz w:val="32"/>
          <w:szCs w:val="32"/>
        </w:rPr>
        <w:t>第八条 无人机使用期间如造成人身伤害或财产损失的，相关责任由申请放飞的单位承担。</w:t>
      </w:r>
    </w:p>
    <w:p w14:paraId="6760FE5D" w14:textId="77777777" w:rsidR="005F5920" w:rsidRDefault="00AF507E" w:rsidP="00A505BB">
      <w:pPr>
        <w:widowControl/>
        <w:shd w:val="clear" w:color="auto" w:fill="FFFFFF"/>
        <w:ind w:firstLineChars="200" w:firstLine="640"/>
        <w:rPr>
          <w:rFonts w:ascii="仿宋" w:eastAsia="仿宋" w:hAnsi="仿宋" w:cs="Helvetica"/>
          <w:color w:val="333333"/>
          <w:kern w:val="0"/>
          <w:sz w:val="32"/>
          <w:szCs w:val="32"/>
        </w:rPr>
      </w:pPr>
      <w:r>
        <w:rPr>
          <w:rFonts w:ascii="仿宋" w:eastAsia="仿宋" w:hAnsi="仿宋" w:cs="Helvetica" w:hint="eastAsia"/>
          <w:color w:val="000000"/>
          <w:kern w:val="0"/>
          <w:sz w:val="32"/>
          <w:szCs w:val="32"/>
        </w:rPr>
        <w:t>第九条 校区保卫办公室有权根据学校工作需要随时取消或中止已审批的无人机放飞行为。</w:t>
      </w:r>
    </w:p>
    <w:p w14:paraId="36ADFB6F" w14:textId="2C2C9C20" w:rsidR="005F5920" w:rsidRDefault="00AF507E" w:rsidP="00A505BB">
      <w:pPr>
        <w:widowControl/>
        <w:shd w:val="clear" w:color="auto" w:fill="FFFFFF"/>
        <w:ind w:firstLineChars="200" w:firstLine="640"/>
        <w:rPr>
          <w:rFonts w:ascii="仿宋" w:eastAsia="仿宋" w:hAnsi="仿宋" w:cs="Helvetica"/>
          <w:color w:val="000000"/>
          <w:kern w:val="0"/>
          <w:sz w:val="32"/>
          <w:szCs w:val="32"/>
        </w:rPr>
      </w:pPr>
      <w:r>
        <w:rPr>
          <w:rFonts w:ascii="仿宋" w:eastAsia="仿宋" w:hAnsi="仿宋" w:cs="Helvetica" w:hint="eastAsia"/>
          <w:color w:val="000000"/>
          <w:kern w:val="0"/>
          <w:sz w:val="32"/>
          <w:szCs w:val="32"/>
        </w:rPr>
        <w:t xml:space="preserve">第十条 </w:t>
      </w:r>
      <w:r w:rsidR="00DB47B3">
        <w:rPr>
          <w:rFonts w:ascii="仿宋" w:eastAsia="仿宋" w:hAnsi="仿宋" w:cs="Helvetica" w:hint="eastAsia"/>
          <w:color w:val="000000"/>
          <w:kern w:val="0"/>
          <w:sz w:val="32"/>
          <w:szCs w:val="32"/>
        </w:rPr>
        <w:t>个人或</w:t>
      </w:r>
      <w:r>
        <w:rPr>
          <w:rFonts w:ascii="仿宋" w:eastAsia="仿宋" w:hAnsi="仿宋" w:cs="Helvetica" w:hint="eastAsia"/>
          <w:color w:val="000000"/>
          <w:kern w:val="0"/>
          <w:sz w:val="32"/>
          <w:szCs w:val="32"/>
        </w:rPr>
        <w:t>单位有违反治安管理规定放飞行为的，由公安机关依照相关法规予以处罚，情节严重构成犯罪的，依法追究刑事责任。</w:t>
      </w:r>
    </w:p>
    <w:p w14:paraId="4B93B2A8" w14:textId="2CAD7A2E" w:rsidR="005F5920" w:rsidRDefault="00AF507E" w:rsidP="00A505BB">
      <w:pPr>
        <w:widowControl/>
        <w:shd w:val="clear" w:color="auto" w:fill="FFFFFF"/>
        <w:ind w:firstLineChars="200" w:firstLine="640"/>
        <w:rPr>
          <w:rFonts w:ascii="仿宋" w:eastAsia="仿宋" w:hAnsi="仿宋" w:cs="Helvetica"/>
          <w:color w:val="333333"/>
          <w:kern w:val="0"/>
          <w:sz w:val="32"/>
          <w:szCs w:val="32"/>
        </w:rPr>
      </w:pPr>
      <w:r>
        <w:rPr>
          <w:rFonts w:ascii="仿宋" w:eastAsia="仿宋" w:hAnsi="仿宋" w:cs="Helvetica" w:hint="eastAsia"/>
          <w:color w:val="000000"/>
          <w:kern w:val="0"/>
          <w:sz w:val="32"/>
          <w:szCs w:val="32"/>
        </w:rPr>
        <w:t>第十一条 本规定由</w:t>
      </w:r>
      <w:r w:rsidRPr="00C103FC">
        <w:rPr>
          <w:rFonts w:ascii="仿宋" w:eastAsia="仿宋" w:hAnsi="仿宋" w:cs="Helvetica" w:hint="eastAsia"/>
          <w:kern w:val="0"/>
          <w:sz w:val="32"/>
          <w:szCs w:val="32"/>
        </w:rPr>
        <w:t>番禺校区</w:t>
      </w:r>
      <w:r w:rsidR="00E32649">
        <w:rPr>
          <w:rFonts w:ascii="仿宋" w:eastAsia="仿宋" w:hAnsi="仿宋" w:cs="Helvetica" w:hint="eastAsia"/>
          <w:kern w:val="0"/>
          <w:sz w:val="32"/>
          <w:szCs w:val="32"/>
        </w:rPr>
        <w:t>管理委员会</w:t>
      </w:r>
      <w:r>
        <w:rPr>
          <w:rFonts w:ascii="仿宋" w:eastAsia="仿宋" w:hAnsi="仿宋" w:cs="Helvetica" w:hint="eastAsia"/>
          <w:color w:val="000000"/>
          <w:kern w:val="0"/>
          <w:sz w:val="32"/>
          <w:szCs w:val="32"/>
        </w:rPr>
        <w:t>负责解释。</w:t>
      </w:r>
    </w:p>
    <w:p w14:paraId="7C39AEFE" w14:textId="5E94A15B" w:rsidR="005F5920" w:rsidRDefault="00AF507E" w:rsidP="00A505BB">
      <w:pPr>
        <w:widowControl/>
        <w:shd w:val="clear" w:color="auto" w:fill="FFFFFF"/>
        <w:ind w:firstLineChars="200" w:firstLine="640"/>
        <w:rPr>
          <w:rFonts w:ascii="仿宋" w:eastAsia="仿宋" w:hAnsi="仿宋" w:cs="Helvetica"/>
          <w:color w:val="333333"/>
          <w:kern w:val="0"/>
          <w:sz w:val="32"/>
          <w:szCs w:val="32"/>
        </w:rPr>
      </w:pPr>
      <w:r>
        <w:rPr>
          <w:rFonts w:ascii="仿宋" w:eastAsia="仿宋" w:hAnsi="仿宋" w:cs="Helvetica" w:hint="eastAsia"/>
          <w:color w:val="000000"/>
          <w:kern w:val="0"/>
          <w:sz w:val="32"/>
          <w:szCs w:val="32"/>
        </w:rPr>
        <w:t>第十二条 本规定自公布之日起施行。</w:t>
      </w:r>
    </w:p>
    <w:p w14:paraId="4BFB4FEB" w14:textId="32F4795C" w:rsidR="005F5920" w:rsidRDefault="00AF507E">
      <w:pPr>
        <w:widowControl/>
        <w:shd w:val="clear" w:color="auto" w:fill="FFFFFF"/>
        <w:ind w:firstLine="555"/>
        <w:jc w:val="left"/>
        <w:rPr>
          <w:rFonts w:ascii="Calibri" w:eastAsia="仿宋" w:hAnsi="Calibri" w:cs="Calibri"/>
          <w:color w:val="000000"/>
          <w:kern w:val="0"/>
          <w:sz w:val="32"/>
          <w:szCs w:val="32"/>
        </w:rPr>
      </w:pPr>
      <w:r>
        <w:rPr>
          <w:rFonts w:ascii="Calibri" w:eastAsia="仿宋" w:hAnsi="Calibri" w:cs="Calibri"/>
          <w:color w:val="000000"/>
          <w:kern w:val="0"/>
          <w:sz w:val="32"/>
          <w:szCs w:val="32"/>
        </w:rPr>
        <w:t> </w:t>
      </w:r>
    </w:p>
    <w:p w14:paraId="67E09D5B" w14:textId="77777777" w:rsidR="00371969" w:rsidRDefault="00371969">
      <w:pPr>
        <w:widowControl/>
        <w:shd w:val="clear" w:color="auto" w:fill="FFFFFF"/>
        <w:ind w:firstLine="555"/>
        <w:jc w:val="left"/>
        <w:rPr>
          <w:rFonts w:ascii="仿宋" w:eastAsia="仿宋" w:hAnsi="仿宋" w:cs="Helvetica"/>
          <w:color w:val="333333"/>
          <w:kern w:val="0"/>
          <w:sz w:val="32"/>
          <w:szCs w:val="32"/>
        </w:rPr>
      </w:pPr>
    </w:p>
    <w:p w14:paraId="0335B7C7" w14:textId="77777777" w:rsidR="005F5920" w:rsidRDefault="00AF507E" w:rsidP="00A505BB">
      <w:pPr>
        <w:widowControl/>
        <w:shd w:val="clear" w:color="auto" w:fill="FFFFFF"/>
        <w:ind w:firstLineChars="200" w:firstLine="643"/>
        <w:jc w:val="left"/>
        <w:rPr>
          <w:rFonts w:ascii="仿宋" w:eastAsia="仿宋" w:hAnsi="仿宋" w:cs="Helvetica"/>
          <w:color w:val="000000"/>
          <w:kern w:val="0"/>
          <w:sz w:val="32"/>
          <w:szCs w:val="32"/>
        </w:rPr>
      </w:pPr>
      <w:r>
        <w:rPr>
          <w:rFonts w:ascii="仿宋" w:eastAsia="仿宋" w:hAnsi="仿宋" w:cs="Helvetica" w:hint="eastAsia"/>
          <w:b/>
          <w:bCs/>
          <w:color w:val="000000"/>
          <w:kern w:val="0"/>
          <w:sz w:val="32"/>
          <w:szCs w:val="32"/>
        </w:rPr>
        <w:lastRenderedPageBreak/>
        <w:t>附件：</w:t>
      </w:r>
      <w:r>
        <w:rPr>
          <w:rFonts w:ascii="仿宋" w:eastAsia="仿宋" w:hAnsi="仿宋" w:cs="Helvetica" w:hint="eastAsia"/>
          <w:color w:val="000000"/>
          <w:kern w:val="0"/>
          <w:sz w:val="32"/>
          <w:szCs w:val="32"/>
        </w:rPr>
        <w:t>1.暨南大学番禺校区民用无人驾驶航空器使用申请表</w:t>
      </w:r>
    </w:p>
    <w:p w14:paraId="3ED7F2C2" w14:textId="77777777" w:rsidR="005F5920" w:rsidRDefault="00AF507E">
      <w:pPr>
        <w:widowControl/>
        <w:shd w:val="clear" w:color="auto" w:fill="FFFFFF"/>
        <w:ind w:firstLineChars="500" w:firstLine="1600"/>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2.暨南大学番禺校区民用无人驾驶航空器使用安全承诺书</w:t>
      </w:r>
    </w:p>
    <w:p w14:paraId="7D88CF6C" w14:textId="77777777" w:rsidR="005F5920" w:rsidRDefault="005F5920">
      <w:pPr>
        <w:rPr>
          <w:rFonts w:ascii="仿宋" w:eastAsia="仿宋" w:hAnsi="仿宋"/>
          <w:sz w:val="32"/>
          <w:szCs w:val="32"/>
        </w:rPr>
      </w:pPr>
    </w:p>
    <w:sectPr w:rsidR="005F59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D95D" w14:textId="77777777" w:rsidR="001E51B0" w:rsidRDefault="001E51B0" w:rsidP="008A4A11">
      <w:r>
        <w:separator/>
      </w:r>
    </w:p>
  </w:endnote>
  <w:endnote w:type="continuationSeparator" w:id="0">
    <w:p w14:paraId="7D746BCA" w14:textId="77777777" w:rsidR="001E51B0" w:rsidRDefault="001E51B0" w:rsidP="008A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小标宋">
    <w:altName w:val="宋体"/>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F83C" w14:textId="77777777" w:rsidR="001E51B0" w:rsidRDefault="001E51B0" w:rsidP="008A4A11">
      <w:r>
        <w:separator/>
      </w:r>
    </w:p>
  </w:footnote>
  <w:footnote w:type="continuationSeparator" w:id="0">
    <w:p w14:paraId="6E3F15F7" w14:textId="77777777" w:rsidR="001E51B0" w:rsidRDefault="001E51B0" w:rsidP="008A4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MTQxNmU3MDg1M2U3M2RkYjFjZjJmNTA0MTY5ZjkifQ=="/>
  </w:docVars>
  <w:rsids>
    <w:rsidRoot w:val="00885C96"/>
    <w:rsid w:val="00024973"/>
    <w:rsid w:val="00047B78"/>
    <w:rsid w:val="001223F8"/>
    <w:rsid w:val="00132958"/>
    <w:rsid w:val="0015202D"/>
    <w:rsid w:val="00174226"/>
    <w:rsid w:val="001907CF"/>
    <w:rsid w:val="001A5CCA"/>
    <w:rsid w:val="001E51B0"/>
    <w:rsid w:val="0020340E"/>
    <w:rsid w:val="00265BAF"/>
    <w:rsid w:val="00291A97"/>
    <w:rsid w:val="002D30E3"/>
    <w:rsid w:val="00321DD6"/>
    <w:rsid w:val="0032317D"/>
    <w:rsid w:val="00344E3B"/>
    <w:rsid w:val="00362A72"/>
    <w:rsid w:val="00371969"/>
    <w:rsid w:val="0037311E"/>
    <w:rsid w:val="0039510F"/>
    <w:rsid w:val="003D66FE"/>
    <w:rsid w:val="00410610"/>
    <w:rsid w:val="00416042"/>
    <w:rsid w:val="004F797A"/>
    <w:rsid w:val="00522E3A"/>
    <w:rsid w:val="00531796"/>
    <w:rsid w:val="005922C8"/>
    <w:rsid w:val="00596460"/>
    <w:rsid w:val="005A7A70"/>
    <w:rsid w:val="005E67DA"/>
    <w:rsid w:val="005F5920"/>
    <w:rsid w:val="00607CB2"/>
    <w:rsid w:val="00614A99"/>
    <w:rsid w:val="0061713E"/>
    <w:rsid w:val="00627EC0"/>
    <w:rsid w:val="0063402E"/>
    <w:rsid w:val="006655C4"/>
    <w:rsid w:val="006B49BF"/>
    <w:rsid w:val="00714386"/>
    <w:rsid w:val="00752997"/>
    <w:rsid w:val="007D190C"/>
    <w:rsid w:val="007F779D"/>
    <w:rsid w:val="00885C96"/>
    <w:rsid w:val="00887C06"/>
    <w:rsid w:val="00897BF9"/>
    <w:rsid w:val="008A0583"/>
    <w:rsid w:val="008A4A11"/>
    <w:rsid w:val="008E166D"/>
    <w:rsid w:val="008F40BA"/>
    <w:rsid w:val="008F4E0C"/>
    <w:rsid w:val="0092527C"/>
    <w:rsid w:val="0099725A"/>
    <w:rsid w:val="009B7330"/>
    <w:rsid w:val="009C6020"/>
    <w:rsid w:val="009E5B8C"/>
    <w:rsid w:val="00A054CF"/>
    <w:rsid w:val="00A11377"/>
    <w:rsid w:val="00A505BB"/>
    <w:rsid w:val="00A62E18"/>
    <w:rsid w:val="00AF507E"/>
    <w:rsid w:val="00B07460"/>
    <w:rsid w:val="00B84F7F"/>
    <w:rsid w:val="00BB356D"/>
    <w:rsid w:val="00C103FC"/>
    <w:rsid w:val="00C25B77"/>
    <w:rsid w:val="00C842B1"/>
    <w:rsid w:val="00C85BB4"/>
    <w:rsid w:val="00C92C3B"/>
    <w:rsid w:val="00CC7249"/>
    <w:rsid w:val="00CF0B5C"/>
    <w:rsid w:val="00D41EBB"/>
    <w:rsid w:val="00D45354"/>
    <w:rsid w:val="00DB47B3"/>
    <w:rsid w:val="00DC202F"/>
    <w:rsid w:val="00E32649"/>
    <w:rsid w:val="00E953A0"/>
    <w:rsid w:val="00ED5E16"/>
    <w:rsid w:val="00EF22FF"/>
    <w:rsid w:val="00EF741A"/>
    <w:rsid w:val="00F11F02"/>
    <w:rsid w:val="00F750F3"/>
    <w:rsid w:val="00FE0B3C"/>
    <w:rsid w:val="00FF387B"/>
    <w:rsid w:val="6D3839CF"/>
    <w:rsid w:val="7176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8C0F8"/>
  <w15:docId w15:val="{8E722EF5-5E75-4190-AF77-D653E486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styleId="a9">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465</cp:revision>
  <cp:lastPrinted>2023-04-11T02:00:00Z</cp:lastPrinted>
  <dcterms:created xsi:type="dcterms:W3CDTF">2022-12-12T00:44:00Z</dcterms:created>
  <dcterms:modified xsi:type="dcterms:W3CDTF">2023-04-11T03:00:00Z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781D2D9BEA5C48DC98976FC2ACD58539</vt:lpwstr>
  </property>
</Properties>
</file>