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3450" w14:textId="32AE6BBD" w:rsidR="00542F28" w:rsidRDefault="00542F28" w:rsidP="00542F28">
      <w:pPr>
        <w:jc w:val="center"/>
        <w:rPr>
          <w:rFonts w:ascii="小标宋" w:eastAsia="小标宋" w:hAnsi="仿宋"/>
          <w:sz w:val="44"/>
          <w:szCs w:val="44"/>
        </w:rPr>
      </w:pPr>
      <w:r w:rsidRPr="00EF73B4">
        <w:rPr>
          <w:rFonts w:ascii="小标宋" w:eastAsia="小标宋" w:hAnsi="仿宋" w:hint="eastAsia"/>
          <w:sz w:val="44"/>
          <w:szCs w:val="44"/>
        </w:rPr>
        <w:t>番禺校区</w:t>
      </w:r>
      <w:r w:rsidR="00EF73B4" w:rsidRPr="00EF73B4">
        <w:rPr>
          <w:rFonts w:ascii="小标宋" w:eastAsia="小标宋" w:hAnsi="仿宋" w:hint="eastAsia"/>
          <w:sz w:val="44"/>
          <w:szCs w:val="44"/>
        </w:rPr>
        <w:t>关于加强电动自行车</w:t>
      </w:r>
    </w:p>
    <w:p w14:paraId="7B1BD9EF" w14:textId="63BF6B7D" w:rsidR="00EF73B4" w:rsidRPr="00EF73B4" w:rsidRDefault="002865E1" w:rsidP="00542F28">
      <w:pPr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安全</w:t>
      </w:r>
      <w:r w:rsidR="00EF73B4" w:rsidRPr="00EF73B4">
        <w:rPr>
          <w:rFonts w:ascii="小标宋" w:eastAsia="小标宋" w:hAnsi="仿宋" w:hint="eastAsia"/>
          <w:sz w:val="44"/>
          <w:szCs w:val="44"/>
        </w:rPr>
        <w:t>管理的通知</w:t>
      </w:r>
    </w:p>
    <w:p w14:paraId="76849EAE" w14:textId="77777777" w:rsidR="00EF73B4" w:rsidRPr="00EF73B4" w:rsidRDefault="00EF73B4" w:rsidP="00EF73B4">
      <w:pPr>
        <w:rPr>
          <w:rFonts w:ascii="仿宋" w:eastAsia="仿宋" w:hAnsi="仿宋"/>
          <w:sz w:val="32"/>
          <w:szCs w:val="32"/>
        </w:rPr>
      </w:pPr>
    </w:p>
    <w:p w14:paraId="550FC7A9" w14:textId="07D8E15D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 w:hint="eastAsia"/>
          <w:sz w:val="32"/>
          <w:szCs w:val="32"/>
        </w:rPr>
        <w:t>校区师生员工：</w:t>
      </w:r>
    </w:p>
    <w:p w14:paraId="0E969D71" w14:textId="333F0178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番禺校区自2023年8月21日启动电动自行车校园通行号牌办理工作以来，得到广大师生的理解、支持和配合。为贯彻落实国家和地方关于加强电动自行车规范管理的文件精神，加强番禺校区校园电动自行车安全管理，做好校内车辆交通及消防安全工作，现将有关事项通知如下：</w:t>
      </w:r>
    </w:p>
    <w:p w14:paraId="248B46AC" w14:textId="1467846D" w:rsidR="002B4177" w:rsidRPr="002B4177" w:rsidRDefault="002B4177" w:rsidP="002B4177">
      <w:pPr>
        <w:rPr>
          <w:rFonts w:ascii="仿宋" w:eastAsia="仿宋" w:hAnsi="仿宋" w:hint="eastAsia"/>
          <w:b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</w:t>
      </w:r>
      <w:r w:rsidRPr="002B4177">
        <w:rPr>
          <w:rFonts w:ascii="仿宋" w:eastAsia="仿宋" w:hAnsi="仿宋"/>
          <w:b/>
          <w:sz w:val="32"/>
          <w:szCs w:val="32"/>
        </w:rPr>
        <w:t xml:space="preserve">  一、入校核验</w:t>
      </w:r>
    </w:p>
    <w:p w14:paraId="70C14524" w14:textId="229C146C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（一）2023年10月9日至31日，已悬挂广州市号牌但未悬挂校园通行号牌的电动自行车，须接受门岗安保人员查验并登记后入校，请未办理校园通行号牌的车主抓紧时间申办；</w:t>
      </w:r>
    </w:p>
    <w:p w14:paraId="5EC2167C" w14:textId="64FC6C72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（二）自2023年11月1日起，师生电动自行车入校须同时悬挂广州市号牌及校园通行号牌，其他车辆禁止入校</w:t>
      </w:r>
      <w:r>
        <w:rPr>
          <w:rFonts w:ascii="仿宋" w:eastAsia="仿宋" w:hAnsi="仿宋"/>
          <w:sz w:val="32"/>
          <w:szCs w:val="32"/>
        </w:rPr>
        <w:t>;</w:t>
      </w:r>
    </w:p>
    <w:p w14:paraId="3D271443" w14:textId="5870E181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（三）自2023年11月1日起，已悬挂广州市号牌的校外服务类电动自行车临时进校，可通过校内业务联系单位预约报备，做好信息登记。</w:t>
      </w:r>
    </w:p>
    <w:p w14:paraId="22AF12E0" w14:textId="2E969D74" w:rsidR="002B4177" w:rsidRPr="002B4177" w:rsidRDefault="002B4177" w:rsidP="002B4177">
      <w:pPr>
        <w:rPr>
          <w:rFonts w:ascii="仿宋" w:eastAsia="仿宋" w:hAnsi="仿宋" w:hint="eastAsia"/>
          <w:b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</w:t>
      </w:r>
      <w:r w:rsidRPr="002B4177">
        <w:rPr>
          <w:rFonts w:ascii="仿宋" w:eastAsia="仿宋" w:hAnsi="仿宋"/>
          <w:b/>
          <w:sz w:val="32"/>
          <w:szCs w:val="32"/>
        </w:rPr>
        <w:t>二、校内停放和充电</w:t>
      </w:r>
    </w:p>
    <w:p w14:paraId="4548D68B" w14:textId="4626F614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（一）电动自行车应在停车区有序停放，禁止在消防通道、</w:t>
      </w:r>
      <w:r w:rsidRPr="002B4177">
        <w:rPr>
          <w:rFonts w:ascii="仿宋" w:eastAsia="仿宋" w:hAnsi="仿宋"/>
          <w:sz w:val="32"/>
          <w:szCs w:val="32"/>
        </w:rPr>
        <w:lastRenderedPageBreak/>
        <w:t>严管路段、人行斑马线、机动车道、人防工程等区域停放；</w:t>
      </w:r>
    </w:p>
    <w:p w14:paraId="4F013243" w14:textId="58C4CDB2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（二）电动自行车应在校区东门或南门集中充电点充电，严禁电动自行车在建筑物内充电。</w:t>
      </w:r>
    </w:p>
    <w:p w14:paraId="1321C957" w14:textId="72DE662D" w:rsidR="002B4177" w:rsidRPr="002B4177" w:rsidRDefault="002B4177" w:rsidP="002B4177">
      <w:pPr>
        <w:rPr>
          <w:rFonts w:ascii="仿宋" w:eastAsia="仿宋" w:hAnsi="仿宋" w:hint="eastAsia"/>
          <w:b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</w:t>
      </w:r>
      <w:r w:rsidRPr="002B4177">
        <w:rPr>
          <w:rFonts w:ascii="仿宋" w:eastAsia="仿宋" w:hAnsi="仿宋"/>
          <w:b/>
          <w:sz w:val="32"/>
          <w:szCs w:val="32"/>
        </w:rPr>
        <w:t>三、校内行驶</w:t>
      </w:r>
    </w:p>
    <w:p w14:paraId="32B13952" w14:textId="6BB06C20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（一）自2023年11月1日起，未悬挂校园通行号牌的车辆禁止在校园内行驶；</w:t>
      </w:r>
    </w:p>
    <w:p w14:paraId="57AE0170" w14:textId="7302EFA8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（二）以车载蓄电池为动力的滑板车、独轮车、平衡车等禁止在校内行驶；</w:t>
      </w:r>
    </w:p>
    <w:p w14:paraId="6A29DA3F" w14:textId="2C2E8F10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（三）师生在校内行车，应自觉遵守交通法律法规及学校相关管理规定。</w:t>
      </w:r>
    </w:p>
    <w:p w14:paraId="28F1B2E6" w14:textId="47A804B4" w:rsidR="002B4177" w:rsidRPr="002B4177" w:rsidRDefault="002B4177" w:rsidP="002B4177">
      <w:pPr>
        <w:rPr>
          <w:rFonts w:ascii="仿宋" w:eastAsia="仿宋" w:hAnsi="仿宋" w:hint="eastAsia"/>
          <w:b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</w:t>
      </w:r>
      <w:r w:rsidRPr="002B4177">
        <w:rPr>
          <w:rFonts w:ascii="仿宋" w:eastAsia="仿宋" w:hAnsi="仿宋"/>
          <w:b/>
          <w:sz w:val="32"/>
          <w:szCs w:val="32"/>
        </w:rPr>
        <w:t>四、其他</w:t>
      </w:r>
    </w:p>
    <w:p w14:paraId="62060B74" w14:textId="6C1064EF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按照《暨南大学番禺校区电动自行车管理暂行办法》，校园通行号牌禁止私下转让、售卖、拆卸或借予他人，严禁伪造校园通行号牌，一经发现将严肃处理，并通报所属单位或学院。</w:t>
      </w:r>
    </w:p>
    <w:p w14:paraId="1576EDB8" w14:textId="0D19CA80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请师生员工服从学校管理，自觉遵守国家和地方法律法规，以及校园安全管理规定，共同建设平安校园。</w:t>
      </w:r>
      <w:bookmarkStart w:id="0" w:name="_GoBack"/>
      <w:bookmarkEnd w:id="0"/>
    </w:p>
    <w:p w14:paraId="7DDBBB5F" w14:textId="65790180" w:rsidR="002B4177" w:rsidRPr="002B4177" w:rsidRDefault="002B4177" w:rsidP="002B4177">
      <w:pPr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 xml:space="preserve">   特此通知</w:t>
      </w:r>
    </w:p>
    <w:p w14:paraId="1072873F" w14:textId="780A6802" w:rsidR="002B4177" w:rsidRPr="002B4177" w:rsidRDefault="002B4177" w:rsidP="002B4177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2B4177">
        <w:rPr>
          <w:rFonts w:ascii="仿宋" w:eastAsia="仿宋" w:hAnsi="仿宋" w:hint="eastAsia"/>
          <w:sz w:val="32"/>
          <w:szCs w:val="32"/>
        </w:rPr>
        <w:t>番禺校区管理委员会</w:t>
      </w:r>
    </w:p>
    <w:p w14:paraId="39812727" w14:textId="14BB2BEB" w:rsidR="004A6B12" w:rsidRPr="00EF73B4" w:rsidRDefault="002B4177" w:rsidP="002B4177">
      <w:pPr>
        <w:ind w:firstLineChars="1700" w:firstLine="5440"/>
        <w:rPr>
          <w:rFonts w:ascii="仿宋" w:eastAsia="仿宋" w:hAnsi="仿宋"/>
          <w:sz w:val="32"/>
          <w:szCs w:val="32"/>
        </w:rPr>
      </w:pPr>
      <w:r w:rsidRPr="002B4177">
        <w:rPr>
          <w:rFonts w:ascii="仿宋" w:eastAsia="仿宋" w:hAnsi="仿宋"/>
          <w:sz w:val="32"/>
          <w:szCs w:val="32"/>
        </w:rPr>
        <w:t>2023年10月8日</w:t>
      </w:r>
    </w:p>
    <w:sectPr w:rsidR="004A6B12" w:rsidRPr="00EF7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F8FF" w14:textId="77777777" w:rsidR="004F0008" w:rsidRDefault="004F0008" w:rsidP="00EF73B4">
      <w:r>
        <w:separator/>
      </w:r>
    </w:p>
  </w:endnote>
  <w:endnote w:type="continuationSeparator" w:id="0">
    <w:p w14:paraId="601577A6" w14:textId="77777777" w:rsidR="004F0008" w:rsidRDefault="004F0008" w:rsidP="00EF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A008" w14:textId="77777777" w:rsidR="004F0008" w:rsidRDefault="004F0008" w:rsidP="00EF73B4">
      <w:r>
        <w:separator/>
      </w:r>
    </w:p>
  </w:footnote>
  <w:footnote w:type="continuationSeparator" w:id="0">
    <w:p w14:paraId="2E2594BB" w14:textId="77777777" w:rsidR="004F0008" w:rsidRDefault="004F0008" w:rsidP="00EF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B"/>
    <w:rsid w:val="00013136"/>
    <w:rsid w:val="0003102F"/>
    <w:rsid w:val="0009490B"/>
    <w:rsid w:val="00094BFB"/>
    <w:rsid w:val="00182A0E"/>
    <w:rsid w:val="00253CA4"/>
    <w:rsid w:val="002865E1"/>
    <w:rsid w:val="00291D77"/>
    <w:rsid w:val="002B4177"/>
    <w:rsid w:val="00321614"/>
    <w:rsid w:val="00332866"/>
    <w:rsid w:val="003378A7"/>
    <w:rsid w:val="00464805"/>
    <w:rsid w:val="004A6B12"/>
    <w:rsid w:val="004B330A"/>
    <w:rsid w:val="004E19DA"/>
    <w:rsid w:val="004F0008"/>
    <w:rsid w:val="004F63DA"/>
    <w:rsid w:val="0052055D"/>
    <w:rsid w:val="00542DB0"/>
    <w:rsid w:val="00542F28"/>
    <w:rsid w:val="005745A0"/>
    <w:rsid w:val="00575026"/>
    <w:rsid w:val="005962E6"/>
    <w:rsid w:val="00654CFF"/>
    <w:rsid w:val="00663421"/>
    <w:rsid w:val="00675261"/>
    <w:rsid w:val="006924D4"/>
    <w:rsid w:val="006E2A00"/>
    <w:rsid w:val="007111D1"/>
    <w:rsid w:val="00715E48"/>
    <w:rsid w:val="0075274B"/>
    <w:rsid w:val="007A72C2"/>
    <w:rsid w:val="007C40D4"/>
    <w:rsid w:val="00807032"/>
    <w:rsid w:val="00821D43"/>
    <w:rsid w:val="00857279"/>
    <w:rsid w:val="00911B44"/>
    <w:rsid w:val="00927908"/>
    <w:rsid w:val="00940689"/>
    <w:rsid w:val="00A54F74"/>
    <w:rsid w:val="00B715FA"/>
    <w:rsid w:val="00B847BD"/>
    <w:rsid w:val="00B86ABE"/>
    <w:rsid w:val="00BB19FF"/>
    <w:rsid w:val="00C64FAA"/>
    <w:rsid w:val="00C662DB"/>
    <w:rsid w:val="00C7505B"/>
    <w:rsid w:val="00C86768"/>
    <w:rsid w:val="00DB12BE"/>
    <w:rsid w:val="00DE4B90"/>
    <w:rsid w:val="00DF3D64"/>
    <w:rsid w:val="00E47C65"/>
    <w:rsid w:val="00E7255A"/>
    <w:rsid w:val="00E74953"/>
    <w:rsid w:val="00E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E331B"/>
  <w15:chartTrackingRefBased/>
  <w15:docId w15:val="{6FA8C040-19C9-4578-95D3-4A975807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85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张润</cp:lastModifiedBy>
  <cp:revision>2</cp:revision>
  <cp:lastPrinted>2023-09-28T00:47:00Z</cp:lastPrinted>
  <dcterms:created xsi:type="dcterms:W3CDTF">2024-05-24T03:42:00Z</dcterms:created>
  <dcterms:modified xsi:type="dcterms:W3CDTF">2024-05-24T03:42:00Z</dcterms:modified>
</cp:coreProperties>
</file>