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74" w:rsidRDefault="00A76774" w:rsidP="00A76774">
      <w:pPr>
        <w:pStyle w:val="a5"/>
        <w:spacing w:before="0" w:beforeAutospacing="0" w:after="0" w:afterAutospacing="0"/>
        <w:ind w:firstLineChars="700" w:firstLine="1968"/>
        <w:rPr>
          <w:rStyle w:val="a6"/>
          <w:rFonts w:ascii="仿宋" w:eastAsia="仿宋" w:hAnsi="仿宋" w:hint="eastAsia"/>
          <w:sz w:val="28"/>
          <w:szCs w:val="28"/>
        </w:rPr>
      </w:pPr>
      <w:r w:rsidRPr="009B12D5">
        <w:rPr>
          <w:rStyle w:val="a6"/>
          <w:rFonts w:ascii="仿宋" w:eastAsia="仿宋" w:hAnsi="仿宋"/>
          <w:sz w:val="28"/>
          <w:szCs w:val="28"/>
        </w:rPr>
        <w:t>护照、港澳台通行证办理须知</w:t>
      </w:r>
    </w:p>
    <w:p w:rsidR="00A76774" w:rsidRPr="009B12D5" w:rsidRDefault="00A76774" w:rsidP="00A76774">
      <w:pPr>
        <w:pStyle w:val="a5"/>
        <w:spacing w:before="0" w:beforeAutospacing="0" w:after="0" w:afterAutospacing="0"/>
        <w:ind w:firstLineChars="700" w:firstLine="1960"/>
        <w:rPr>
          <w:rFonts w:ascii="仿宋" w:eastAsia="仿宋" w:hAnsi="仿宋"/>
          <w:sz w:val="28"/>
          <w:szCs w:val="28"/>
        </w:rPr>
      </w:pPr>
    </w:p>
    <w:p w:rsidR="00A76774" w:rsidRPr="009B12D5" w:rsidRDefault="00A76774" w:rsidP="00A76774">
      <w:pPr>
        <w:pStyle w:val="a5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学生户口迁入学校集体户后，办理护照、港澳台通行证或签注，</w:t>
      </w:r>
      <w:r w:rsidRPr="009B12D5">
        <w:rPr>
          <w:rStyle w:val="a6"/>
          <w:rFonts w:ascii="仿宋" w:eastAsia="仿宋" w:hAnsi="仿宋"/>
          <w:color w:val="A12A2A"/>
          <w:sz w:val="28"/>
          <w:szCs w:val="28"/>
        </w:rPr>
        <w:t>均不需借用户籍卡。</w:t>
      </w:r>
      <w:r w:rsidRPr="009B12D5">
        <w:rPr>
          <w:rFonts w:ascii="仿宋" w:eastAsia="仿宋" w:hAnsi="仿宋"/>
          <w:sz w:val="28"/>
          <w:szCs w:val="28"/>
        </w:rPr>
        <w:t>办理时可登陆</w:t>
      </w:r>
      <w:r w:rsidRPr="009B12D5">
        <w:rPr>
          <w:rStyle w:val="a6"/>
          <w:rFonts w:ascii="仿宋" w:eastAsia="仿宋" w:hAnsi="仿宋"/>
          <w:color w:val="A12A2A"/>
          <w:sz w:val="28"/>
          <w:szCs w:val="28"/>
        </w:rPr>
        <w:t>广东省公安厅出入境政务服务网</w:t>
      </w:r>
      <w:r w:rsidRPr="009B12D5">
        <w:rPr>
          <w:rFonts w:ascii="仿宋" w:eastAsia="仿宋" w:hAnsi="仿宋"/>
          <w:sz w:val="28"/>
          <w:szCs w:val="28"/>
        </w:rPr>
        <w:t>（WWW.GDCRJ.COM)或</w:t>
      </w:r>
      <w:r w:rsidRPr="009B12D5">
        <w:rPr>
          <w:rStyle w:val="a6"/>
          <w:rFonts w:ascii="仿宋" w:eastAsia="仿宋" w:hAnsi="仿宋"/>
          <w:color w:val="A12A2A"/>
          <w:sz w:val="28"/>
          <w:szCs w:val="28"/>
        </w:rPr>
        <w:t>关注广州公安</w:t>
      </w:r>
      <w:r w:rsidRPr="009B12D5">
        <w:rPr>
          <w:rFonts w:ascii="仿宋" w:eastAsia="仿宋" w:hAnsi="仿宋"/>
          <w:sz w:val="28"/>
          <w:szCs w:val="28"/>
        </w:rPr>
        <w:t>网上申请系统，预约办理时间及地点，携带身份证原件及复印件、照片及检测回执到预约地点办理即可。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6E" w:rsidRDefault="0018216E" w:rsidP="00A76774">
      <w:pPr>
        <w:spacing w:after="0"/>
      </w:pPr>
      <w:r>
        <w:separator/>
      </w:r>
    </w:p>
  </w:endnote>
  <w:endnote w:type="continuationSeparator" w:id="0">
    <w:p w:rsidR="0018216E" w:rsidRDefault="0018216E" w:rsidP="00A767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6E" w:rsidRDefault="0018216E" w:rsidP="00A76774">
      <w:pPr>
        <w:spacing w:after="0"/>
      </w:pPr>
      <w:r>
        <w:separator/>
      </w:r>
    </w:p>
  </w:footnote>
  <w:footnote w:type="continuationSeparator" w:id="0">
    <w:p w:rsidR="0018216E" w:rsidRDefault="0018216E" w:rsidP="00A767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16E"/>
    <w:rsid w:val="00323B43"/>
    <w:rsid w:val="003D37D8"/>
    <w:rsid w:val="00426133"/>
    <w:rsid w:val="004358AB"/>
    <w:rsid w:val="008B7726"/>
    <w:rsid w:val="00A76774"/>
    <w:rsid w:val="00B851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7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7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7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77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6774"/>
    <w:pPr>
      <w:widowControl w:val="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76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2022-11-25T13:40:00Z</dcterms:modified>
</cp:coreProperties>
</file>