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A759">
      <w:pPr>
        <w:spacing w:after="100" w:afterAutospacing="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仿宋"/>
          <w:b/>
          <w:kern w:val="0"/>
          <w:sz w:val="36"/>
          <w:szCs w:val="36"/>
        </w:rPr>
        <w:t>番禺校区建设工程资源申请表</w:t>
      </w:r>
    </w:p>
    <w:p w14:paraId="2C4E0051">
      <w:pPr>
        <w:jc w:val="center"/>
        <w:rPr>
          <w:szCs w:val="28"/>
        </w:rPr>
      </w:pPr>
      <w:r>
        <w:rPr>
          <w:b/>
          <w:sz w:val="36"/>
          <w:szCs w:val="36"/>
        </w:rPr>
        <w:t xml:space="preserve">                          </w:t>
      </w:r>
      <w:r>
        <w:rPr>
          <w:szCs w:val="36"/>
        </w:rPr>
        <w:t xml:space="preserve"> </w:t>
      </w:r>
      <w:r>
        <w:rPr>
          <w:rFonts w:hint="eastAsia"/>
          <w:szCs w:val="28"/>
        </w:rPr>
        <w:t>编号：</w:t>
      </w:r>
    </w:p>
    <w:tbl>
      <w:tblPr>
        <w:tblStyle w:val="2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43"/>
        <w:gridCol w:w="2199"/>
        <w:gridCol w:w="1528"/>
        <w:gridCol w:w="2526"/>
      </w:tblGrid>
      <w:tr w14:paraId="3AC5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70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</w:t>
            </w:r>
          </w:p>
        </w:tc>
        <w:tc>
          <w:tcPr>
            <w:tcW w:w="6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42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FA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EB2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工程名称</w:t>
            </w:r>
          </w:p>
        </w:tc>
        <w:tc>
          <w:tcPr>
            <w:tcW w:w="6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B7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55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364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项目联系人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A3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9F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2DC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</w:t>
            </w:r>
          </w:p>
        </w:tc>
      </w:tr>
      <w:tr w14:paraId="2663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BB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 w14:paraId="6CFC64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  <w:p w14:paraId="584B0F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 w14:paraId="2AA871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需求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AAC5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</w:t>
            </w:r>
          </w:p>
          <w:p w14:paraId="3855FFB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       </w:t>
            </w:r>
          </w:p>
          <w:p w14:paraId="6782DA7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单位领导签字：         （盖  章）</w:t>
            </w:r>
          </w:p>
          <w:p w14:paraId="511C4B9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日                                                </w:t>
            </w:r>
          </w:p>
        </w:tc>
      </w:tr>
      <w:tr w14:paraId="2E42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5C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各职能办公室</w:t>
            </w:r>
          </w:p>
          <w:p w14:paraId="1ABD7E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F6D8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9211A1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1262852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5B7F84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 月   日</w:t>
            </w:r>
          </w:p>
        </w:tc>
      </w:tr>
      <w:tr w14:paraId="607D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95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校区</w:t>
            </w:r>
          </w:p>
          <w:p w14:paraId="25694E6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</w:t>
            </w:r>
          </w:p>
          <w:p w14:paraId="038A06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B26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8FD8EEF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12022D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 月   日</w:t>
            </w:r>
          </w:p>
        </w:tc>
      </w:tr>
      <w:tr w14:paraId="5C3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6D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</w:p>
          <w:p w14:paraId="413FE8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B28E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569D594"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6CB87615"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注意事项</w:t>
      </w:r>
    </w:p>
    <w:p w14:paraId="4DE4D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1．此表适用于各院系部处在番禺校区进行建设工程时需要校区提供水、电、园林绿化及其他公共资源的服务配合所用。</w:t>
      </w:r>
    </w:p>
    <w:p w14:paraId="448F7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2．申请人</w:t>
      </w:r>
      <w:r>
        <w:rPr>
          <w:rFonts w:hint="eastAsia" w:ascii="仿宋" w:hAnsi="仿宋" w:eastAsia="仿宋"/>
          <w:sz w:val="32"/>
          <w:szCs w:val="32"/>
          <w:lang w:eastAsia="zh-CN"/>
        </w:rPr>
        <w:t>须</w:t>
      </w:r>
      <w:r>
        <w:rPr>
          <w:rFonts w:hint="eastAsia" w:ascii="仿宋" w:hAnsi="仿宋" w:eastAsia="仿宋"/>
          <w:sz w:val="32"/>
          <w:szCs w:val="32"/>
        </w:rPr>
        <w:t>在工程设计阶段</w:t>
      </w:r>
      <w:r>
        <w:rPr>
          <w:rFonts w:hint="eastAsia" w:ascii="仿宋" w:hAnsi="仿宋" w:eastAsia="仿宋"/>
          <w:sz w:val="32"/>
          <w:szCs w:val="32"/>
          <w:lang w:eastAsia="zh-CN"/>
        </w:rPr>
        <w:t>综合考虑资源问题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在明确具体需求后向校区进行申请，并根据校区回复的实际资源情况进行后续工程设计，避免实际情况与设计需求冲突的情况出现。</w:t>
      </w:r>
    </w:p>
    <w:p w14:paraId="2859D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3．每份表格限申请一项事由。</w:t>
      </w:r>
    </w:p>
    <w:p w14:paraId="7EC4D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4．所有申请至少需在实施时间前三天提交，以便安排相关工作。</w:t>
      </w:r>
    </w:p>
    <w:p w14:paraId="7C888394">
      <w:pPr>
        <w:widowControl/>
        <w:jc w:val="left"/>
      </w:pPr>
    </w:p>
    <w:p w14:paraId="26A21D86">
      <w:pPr>
        <w:spacing w:after="0" w:line="24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22EA70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TQxNmU3MDg1M2U3M2RkYjFjZjJmNTA0MTY5ZjkifQ=="/>
  </w:docVars>
  <w:rsids>
    <w:rsidRoot w:val="7A084FE8"/>
    <w:rsid w:val="7A0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2024-05-29T13:52:00Z</dcterms:created>
  <dc:creator>王雪莹❄️</dc:creator>
  <cp:lastModifiedBy>王雪莹❄️</cp:lastModifiedBy>
  <dcterms:modified xsi:type="dcterms:W3CDTF">2024-05-29T13:53:31Z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B911A7D7D0944B6EA40E7A283CF967AD_11</vt:lpwstr>
  </property>
</Properties>
</file>